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38686_sc13ga.htm"/>
      <w:bookmarkStart w:id="1" w:name="ksef20038686_sc13ga"/>
      <w:bookmarkStart w:id="2" w:name="ef20038686_sc13ga.htm"/>
      <w:bookmarkStart w:id="3" w:name="ksef20038686_sc13g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13G</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0" w:after="0"/>
        <w:jc w:val="left"/>
        <w:rPr/>
      </w:pPr>
      <w:r>
        <w:rPr/>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Orchard Therapeutics plc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Issuer)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Ordinary Shares, nominal value £0.10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68570P200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September 30, 2024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Event Which Requires Filing of this Statement)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to Designate the Rule Pursuant to Which this Schedule Is Filed: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35a644c26c64db68a0f60a787569d89"/>
      <w:bookmarkStart w:id="5" w:name="z535a644c26c64db68a0f60a787569d89"/>
      <w:bookmarkEnd w:id="5"/>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color w:val="000000"/>
              </w:rPr>
            </w:pPr>
            <w:r>
              <w:rPr>
                <w:color w:val="000000"/>
              </w:rPr>
              <w:t>Rule 13d-1(b)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d8b06372e60f44fbb2798a08fd5062e8"/>
      <w:bookmarkStart w:id="7" w:name="zd8b06372e60f44fbb2798a08fd5062e8"/>
      <w:bookmarkEnd w:id="7"/>
    </w:p>
    <w:tbl>
      <w:tblPr>
        <w:tblW w:w="1600" w:type="dxa"/>
        <w:jc w:val="left"/>
        <w:tblInd w:w="0" w:type="dxa"/>
        <w:tblLayout w:type="fixed"/>
        <w:tblCellMar>
          <w:top w:w="0" w:type="dxa"/>
          <w:left w:w="0" w:type="dxa"/>
          <w:bottom w:w="0" w:type="dxa"/>
          <w:right w:w="0" w:type="dxa"/>
        </w:tblCellMar>
      </w:tblPr>
      <w:tblGrid>
        <w:gridCol w:w="245"/>
        <w:gridCol w:w="1355"/>
      </w:tblGrid>
      <w:tr>
        <w:trPr/>
        <w:tc>
          <w:tcPr>
            <w:tcW w:w="245"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color w:val="000000"/>
              </w:rPr>
            </w:pPr>
            <w:r>
              <w:rPr>
                <w:color w:val="000000"/>
              </w:rPr>
              <w:t>Rule 13d-1(c)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be61551e5e74e2eab734646b03e398e"/>
      <w:bookmarkStart w:id="9" w:name="zbbe61551e5e74e2eab734646b03e398e"/>
      <w:bookmarkEnd w:id="9"/>
    </w:p>
    <w:tbl>
      <w:tblPr>
        <w:tblW w:w="1619" w:type="dxa"/>
        <w:jc w:val="left"/>
        <w:tblInd w:w="0" w:type="dxa"/>
        <w:tblLayout w:type="fixed"/>
        <w:tblCellMar>
          <w:top w:w="0" w:type="dxa"/>
          <w:left w:w="0" w:type="dxa"/>
          <w:bottom w:w="0" w:type="dxa"/>
          <w:right w:w="0" w:type="dxa"/>
        </w:tblCellMar>
      </w:tblPr>
      <w:tblGrid>
        <w:gridCol w:w="247"/>
        <w:gridCol w:w="1372"/>
      </w:tblGrid>
      <w:tr>
        <w:trPr/>
        <w:tc>
          <w:tcPr>
            <w:tcW w:w="247" w:type="dxa"/>
            <w:tcBorders/>
            <w:vAlign w:val="center"/>
          </w:tcPr>
          <w:p>
            <w:pPr>
              <w:pStyle w:val="TableContents"/>
              <w:bidi w:val="0"/>
              <w:spacing w:before="0" w:after="0"/>
              <w:ind w:left="2" w:right="2" w:hanging="0"/>
              <w:jc w:val="left"/>
              <w:rPr>
                <w:color w:val="000000"/>
              </w:rPr>
            </w:pPr>
            <w:r>
              <w:rPr>
                <w:color w:val="000000"/>
              </w:rPr>
              <w:t>☐</w:t>
            </w:r>
          </w:p>
        </w:tc>
        <w:tc>
          <w:tcPr>
            <w:tcW w:w="1372" w:type="dxa"/>
            <w:tcBorders/>
            <w:vAlign w:val="center"/>
          </w:tcPr>
          <w:p>
            <w:pPr>
              <w:pStyle w:val="TableContents"/>
              <w:bidi w:val="0"/>
              <w:spacing w:before="0" w:after="0"/>
              <w:ind w:left="2" w:right="2" w:hanging="0"/>
              <w:jc w:val="left"/>
              <w:rPr>
                <w:color w:val="000000"/>
              </w:rPr>
            </w:pPr>
            <w:r>
              <w:rPr>
                <w:color w:val="000000"/>
              </w:rPr>
              <w:t>Rule 13d-1(d)</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hAnsi="Times New Roman"/>
          <w:i/>
          <w:color w:val="000000"/>
          <w:sz w:val="20"/>
        </w:rPr>
        <w:t>Notes</w:t>
      </w:r>
      <w:r>
        <w:rPr>
          <w:rFonts w:ascii="Times New Roman" w:hAnsi="Times New Roman"/>
          <w:color w:val="000000"/>
          <w:sz w:val="20"/>
        </w:rPr>
        <w:t>).</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tbl>
      <w:tblPr>
        <w:tblW w:w="10205" w:type="dxa"/>
        <w:jc w:val="left"/>
        <w:tblInd w:w="-10" w:type="dxa"/>
        <w:tblLayout w:type="fixed"/>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619"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120"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121"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Blue Owl Capital Holdings LP</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pPr>
            <w:r>
              <w:rPr/>
              <w:t>(a)☐</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tcBorders>
              <w:left w:val="single" w:sz="8" w:space="0" w:color="000000"/>
              <w:bottom w:val="single" w:sz="8" w:space="0" w:color="000000"/>
            </w:tcBorders>
            <w:tcMar>
              <w:top w:w="0" w:type="dxa"/>
            </w:tcMar>
            <w:vAlign w:val="center"/>
          </w:tcPr>
          <w:p>
            <w:pPr>
              <w:pStyle w:val="TableContents"/>
              <w:bidi w:val="0"/>
              <w:spacing w:before="0" w:after="0"/>
              <w:jc w:val="left"/>
              <w:rPr/>
            </w:pPr>
            <w:r>
              <w:rPr/>
              <w:t>(b)☐</w:t>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283"/>
              <w:jc w:val="left"/>
              <w:rPr/>
            </w:pPr>
            <w:r>
              <w:rPr/>
            </w:r>
          </w:p>
        </w:tc>
        <w:tc>
          <w:tcPr>
            <w:tcW w:w="120"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120"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Delaware</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99"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99"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889"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7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99"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IF THE AGGREGATE AMOUNT IN ROW (9) EXCLUDES CERTAIN SHARES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(9)</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0%</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345"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619"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b/>
              </w:rPr>
            </w:pPr>
            <w:r>
              <w:rPr>
                <w:b/>
              </w:rPr>
              <w:t>PN</w:t>
            </w:r>
          </w:p>
        </w:tc>
        <w:tc>
          <w:tcPr>
            <w:tcW w:w="120" w:type="dxa"/>
            <w:tcBorders/>
            <w:tcMar>
              <w:top w:w="30" w:type="dxa"/>
              <w:left w:w="30" w:type="dxa"/>
              <w:bottom w:w="30" w:type="dxa"/>
              <w:right w:w="30" w:type="dxa"/>
            </w:tcMar>
            <w:vAlign w:val="center"/>
          </w:tcPr>
          <w:p>
            <w:pPr>
              <w:pStyle w:val="TableContents"/>
              <w:bidi w:val="0"/>
              <w:spacing w:before="0" w:after="0"/>
              <w:jc w:val="left"/>
              <w:rPr/>
            </w:pPr>
            <w:r>
              <w:rPr/>
              <w:t> </w:t>
            </w:r>
          </w:p>
        </w:tc>
        <w:tc>
          <w:tcPr>
            <w:tcW w:w="121"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34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19"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120"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12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 w:name="z5113df25489c49e394fd96a0b94d07ab"/>
      <w:bookmarkStart w:id="11" w:name="z5113df25489c49e394fd96a0b94d07ab"/>
      <w:bookmarkEnd w:id="11"/>
    </w:p>
    <w:tbl>
      <w:tblPr>
        <w:tblW w:w="2650" w:type="dxa"/>
        <w:jc w:val="left"/>
        <w:tblInd w:w="0" w:type="dxa"/>
        <w:tblLayout w:type="fixed"/>
        <w:tblCellMar>
          <w:top w:w="0" w:type="dxa"/>
          <w:left w:w="0" w:type="dxa"/>
          <w:bottom w:w="0" w:type="dxa"/>
          <w:right w:w="0" w:type="dxa"/>
        </w:tblCellMar>
      </w:tblPr>
      <w:tblGrid>
        <w:gridCol w:w="1010"/>
        <w:gridCol w:w="1640"/>
      </w:tblGrid>
      <w:tr>
        <w:trPr/>
        <w:tc>
          <w:tcPr>
            <w:tcW w:w="1010" w:type="dxa"/>
            <w:tcBorders/>
            <w:vAlign w:val="center"/>
          </w:tcPr>
          <w:p>
            <w:pPr>
              <w:pStyle w:val="TableContents"/>
              <w:bidi w:val="0"/>
              <w:spacing w:before="0" w:after="283"/>
              <w:jc w:val="left"/>
              <w:rPr>
                <w:b/>
              </w:rPr>
            </w:pPr>
            <w:r>
              <w:rPr>
                <w:b/>
              </w:rPr>
              <w:t>Item 1(a).</w:t>
            </w:r>
          </w:p>
        </w:tc>
        <w:tc>
          <w:tcPr>
            <w:tcW w:w="1640" w:type="dxa"/>
            <w:tcBorders/>
            <w:vAlign w:val="center"/>
          </w:tcPr>
          <w:p>
            <w:pPr>
              <w:pStyle w:val="TableContents"/>
              <w:bidi w:val="0"/>
              <w:spacing w:before="0" w:after="0"/>
              <w:jc w:val="left"/>
              <w:rPr>
                <w:b/>
              </w:rPr>
            </w:pPr>
            <w:r>
              <w:rPr>
                <w:b/>
              </w:rPr>
              <w:t>Name of Issuer:</w:t>
            </w:r>
          </w:p>
        </w:tc>
      </w:tr>
    </w:tbl>
    <w:p>
      <w:pPr>
        <w:pStyle w:val="TextBody"/>
        <w:bidi w:val="0"/>
        <w:spacing w:before="0" w:after="0"/>
        <w:jc w:val="left"/>
        <w:rPr/>
      </w:pPr>
      <w:r>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Orchard Therapeutics plc (the “Issuer”)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9caaa061977f4161a5565f1300ce5c71"/>
      <w:bookmarkStart w:id="13" w:name="z9caaa061977f4161a5565f1300ce5c71"/>
      <w:bookmarkEnd w:id="13"/>
    </w:p>
    <w:tbl>
      <w:tblPr>
        <w:tblW w:w="5860" w:type="dxa"/>
        <w:jc w:val="left"/>
        <w:tblInd w:w="0" w:type="dxa"/>
        <w:tblLayout w:type="fixed"/>
        <w:tblCellMar>
          <w:top w:w="0" w:type="dxa"/>
          <w:left w:w="0" w:type="dxa"/>
          <w:bottom w:w="0" w:type="dxa"/>
          <w:right w:w="0" w:type="dxa"/>
        </w:tblCellMar>
      </w:tblPr>
      <w:tblGrid>
        <w:gridCol w:w="1025"/>
        <w:gridCol w:w="4835"/>
      </w:tblGrid>
      <w:tr>
        <w:trPr/>
        <w:tc>
          <w:tcPr>
            <w:tcW w:w="1025" w:type="dxa"/>
            <w:tcBorders/>
            <w:vAlign w:val="center"/>
          </w:tcPr>
          <w:p>
            <w:pPr>
              <w:pStyle w:val="TableContents"/>
              <w:bidi w:val="0"/>
              <w:spacing w:before="0" w:after="283"/>
              <w:jc w:val="left"/>
              <w:rPr>
                <w:b/>
              </w:rPr>
            </w:pPr>
            <w:r>
              <w:rPr>
                <w:b/>
              </w:rPr>
              <w:t>Item 1(b).</w:t>
            </w:r>
          </w:p>
        </w:tc>
        <w:tc>
          <w:tcPr>
            <w:tcW w:w="4835" w:type="dxa"/>
            <w:tcBorders/>
            <w:vAlign w:val="center"/>
          </w:tcPr>
          <w:p>
            <w:pPr>
              <w:pStyle w:val="TableContents"/>
              <w:bidi w:val="0"/>
              <w:spacing w:before="0" w:after="0"/>
              <w:jc w:val="left"/>
              <w:rPr>
                <w:b/>
              </w:rPr>
            </w:pPr>
            <w:r>
              <w:rPr>
                <w:b/>
              </w:rPr>
              <w:t>Address of Issuer’s Principal Executive Offices:</w:t>
            </w:r>
          </w:p>
        </w:tc>
      </w:tr>
    </w:tbl>
    <w:p>
      <w:pPr>
        <w:pStyle w:val="TextBody"/>
        <w:bidi w:val="0"/>
        <w:spacing w:before="0" w:after="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245 Hammersmith Road, 3rd Floor</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London, United Kingdom, W6 8PW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e135d8aea45945228856556e865d51f5"/>
      <w:bookmarkStart w:id="15" w:name="ze135d8aea45945228856556e865d51f5"/>
      <w:bookmarkEnd w:id="15"/>
    </w:p>
    <w:tbl>
      <w:tblPr>
        <w:tblW w:w="3565" w:type="dxa"/>
        <w:jc w:val="left"/>
        <w:tblInd w:w="0" w:type="dxa"/>
        <w:tblLayout w:type="fixed"/>
        <w:tblCellMar>
          <w:top w:w="0" w:type="dxa"/>
          <w:left w:w="0" w:type="dxa"/>
          <w:bottom w:w="0" w:type="dxa"/>
          <w:right w:w="0" w:type="dxa"/>
        </w:tblCellMar>
      </w:tblPr>
      <w:tblGrid>
        <w:gridCol w:w="1010"/>
        <w:gridCol w:w="2555"/>
      </w:tblGrid>
      <w:tr>
        <w:trPr/>
        <w:tc>
          <w:tcPr>
            <w:tcW w:w="1010" w:type="dxa"/>
            <w:tcBorders/>
            <w:vAlign w:val="center"/>
          </w:tcPr>
          <w:p>
            <w:pPr>
              <w:pStyle w:val="TableContents"/>
              <w:bidi w:val="0"/>
              <w:spacing w:before="0" w:after="283"/>
              <w:jc w:val="left"/>
              <w:rPr>
                <w:b/>
              </w:rPr>
            </w:pPr>
            <w:r>
              <w:rPr>
                <w:b/>
              </w:rPr>
              <w:t>Item 2(a).</w:t>
            </w:r>
          </w:p>
        </w:tc>
        <w:tc>
          <w:tcPr>
            <w:tcW w:w="2555" w:type="dxa"/>
            <w:tcBorders/>
            <w:vAlign w:val="center"/>
          </w:tcPr>
          <w:p>
            <w:pPr>
              <w:pStyle w:val="TableContents"/>
              <w:bidi w:val="0"/>
              <w:spacing w:before="0" w:after="0"/>
              <w:jc w:val="left"/>
              <w:rPr>
                <w:b/>
              </w:rPr>
            </w:pPr>
            <w:r>
              <w:rPr>
                <w:b/>
              </w:rPr>
              <w:t>Names of Persons Filing:</w:t>
            </w:r>
          </w:p>
        </w:tc>
      </w:tr>
    </w:tbl>
    <w:p>
      <w:pPr>
        <w:pStyle w:val="TextBody"/>
        <w:bidi w:val="0"/>
        <w:spacing w:before="0" w:after="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This statement is filed by Blue Owl Capital Holdings LP, referred to herein as the “Reporting Person.”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c432be29823d439a821806afeb1ecedb"/>
      <w:bookmarkStart w:id="17" w:name="zc432be29823d439a821806afeb1ecedb"/>
      <w:bookmarkEnd w:id="17"/>
    </w:p>
    <w:tbl>
      <w:tblPr>
        <w:tblW w:w="7465" w:type="dxa"/>
        <w:jc w:val="left"/>
        <w:tblInd w:w="0" w:type="dxa"/>
        <w:tblLayout w:type="fixed"/>
        <w:tblCellMar>
          <w:top w:w="0" w:type="dxa"/>
          <w:left w:w="0" w:type="dxa"/>
          <w:bottom w:w="0" w:type="dxa"/>
          <w:right w:w="0" w:type="dxa"/>
        </w:tblCellMar>
      </w:tblPr>
      <w:tblGrid>
        <w:gridCol w:w="1025"/>
        <w:gridCol w:w="6440"/>
      </w:tblGrid>
      <w:tr>
        <w:trPr/>
        <w:tc>
          <w:tcPr>
            <w:tcW w:w="1025" w:type="dxa"/>
            <w:tcBorders/>
            <w:vAlign w:val="center"/>
          </w:tcPr>
          <w:p>
            <w:pPr>
              <w:pStyle w:val="TableContents"/>
              <w:bidi w:val="0"/>
              <w:spacing w:before="0" w:after="283"/>
              <w:jc w:val="left"/>
              <w:rPr>
                <w:b/>
              </w:rPr>
            </w:pPr>
            <w:r>
              <w:rPr>
                <w:b/>
              </w:rPr>
              <w:t>Item 2(b).</w:t>
            </w:r>
          </w:p>
        </w:tc>
        <w:tc>
          <w:tcPr>
            <w:tcW w:w="6440" w:type="dxa"/>
            <w:tcBorders/>
            <w:vAlign w:val="center"/>
          </w:tcPr>
          <w:p>
            <w:pPr>
              <w:pStyle w:val="TableContents"/>
              <w:bidi w:val="0"/>
              <w:spacing w:before="0" w:after="0"/>
              <w:jc w:val="left"/>
              <w:rPr>
                <w:b/>
              </w:rPr>
            </w:pPr>
            <w:r>
              <w:rPr>
                <w:b/>
              </w:rPr>
              <w:t>Address of the Principal Business Office or, if None, Residence:</w:t>
            </w:r>
          </w:p>
        </w:tc>
      </w:tr>
    </w:tbl>
    <w:p>
      <w:pPr>
        <w:pStyle w:val="TextBody"/>
        <w:bidi w:val="0"/>
        <w:spacing w:before="0" w:after="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399 Park Avenue</w:t>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New York, NY 10022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9a5fea60acc640ccbadf11da0b936c21"/>
      <w:bookmarkStart w:id="19" w:name="z9a5fea60acc640ccbadf11da0b936c21"/>
      <w:bookmarkEnd w:id="19"/>
    </w:p>
    <w:tbl>
      <w:tblPr>
        <w:tblW w:w="2245" w:type="dxa"/>
        <w:jc w:val="left"/>
        <w:tblInd w:w="0" w:type="dxa"/>
        <w:tblLayout w:type="fixed"/>
        <w:tblCellMar>
          <w:top w:w="0" w:type="dxa"/>
          <w:left w:w="0" w:type="dxa"/>
          <w:bottom w:w="0" w:type="dxa"/>
          <w:right w:w="0" w:type="dxa"/>
        </w:tblCellMar>
      </w:tblPr>
      <w:tblGrid>
        <w:gridCol w:w="995"/>
        <w:gridCol w:w="1250"/>
      </w:tblGrid>
      <w:tr>
        <w:trPr/>
        <w:tc>
          <w:tcPr>
            <w:tcW w:w="995" w:type="dxa"/>
            <w:tcBorders/>
            <w:vAlign w:val="center"/>
          </w:tcPr>
          <w:p>
            <w:pPr>
              <w:pStyle w:val="TableContents"/>
              <w:bidi w:val="0"/>
              <w:spacing w:before="0" w:after="283"/>
              <w:jc w:val="left"/>
              <w:rPr>
                <w:b/>
              </w:rPr>
            </w:pPr>
            <w:r>
              <w:rPr>
                <w:b/>
              </w:rPr>
              <w:t>Item 2(c).</w:t>
            </w:r>
          </w:p>
        </w:tc>
        <w:tc>
          <w:tcPr>
            <w:tcW w:w="1250" w:type="dxa"/>
            <w:tcBorders/>
            <w:vAlign w:val="center"/>
          </w:tcPr>
          <w:p>
            <w:pPr>
              <w:pStyle w:val="TableContents"/>
              <w:bidi w:val="0"/>
              <w:spacing w:before="0" w:after="0"/>
              <w:jc w:val="left"/>
              <w:rPr>
                <w:b/>
              </w:rPr>
            </w:pPr>
            <w:r>
              <w:rPr>
                <w:b/>
              </w:rPr>
              <w:t>Citizenship:</w:t>
            </w:r>
          </w:p>
        </w:tc>
      </w:tr>
    </w:tbl>
    <w:p>
      <w:pPr>
        <w:pStyle w:val="TextBody"/>
        <w:bidi w:val="0"/>
        <w:spacing w:before="0" w:after="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See response to Item 4 on the cover page.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0ce02f743ee44404b770c317544f0b75"/>
      <w:bookmarkStart w:id="21" w:name="z0ce02f743ee44404b770c317544f0b75"/>
      <w:bookmarkEnd w:id="21"/>
    </w:p>
    <w:tbl>
      <w:tblPr>
        <w:tblW w:w="3745" w:type="dxa"/>
        <w:jc w:val="left"/>
        <w:tblInd w:w="0" w:type="dxa"/>
        <w:tblLayout w:type="fixed"/>
        <w:tblCellMar>
          <w:top w:w="0" w:type="dxa"/>
          <w:left w:w="0" w:type="dxa"/>
          <w:bottom w:w="0" w:type="dxa"/>
          <w:right w:w="0" w:type="dxa"/>
        </w:tblCellMar>
      </w:tblPr>
      <w:tblGrid>
        <w:gridCol w:w="1025"/>
        <w:gridCol w:w="2720"/>
      </w:tblGrid>
      <w:tr>
        <w:trPr/>
        <w:tc>
          <w:tcPr>
            <w:tcW w:w="1025" w:type="dxa"/>
            <w:tcBorders/>
            <w:vAlign w:val="center"/>
          </w:tcPr>
          <w:p>
            <w:pPr>
              <w:pStyle w:val="TableContents"/>
              <w:bidi w:val="0"/>
              <w:spacing w:before="0" w:after="283"/>
              <w:jc w:val="left"/>
              <w:rPr>
                <w:b/>
              </w:rPr>
            </w:pPr>
            <w:r>
              <w:rPr>
                <w:b/>
              </w:rPr>
              <w:t>Item 2(d).</w:t>
            </w:r>
          </w:p>
        </w:tc>
        <w:tc>
          <w:tcPr>
            <w:tcW w:w="2720" w:type="dxa"/>
            <w:tcBorders/>
            <w:vAlign w:val="center"/>
          </w:tcPr>
          <w:p>
            <w:pPr>
              <w:pStyle w:val="TableContents"/>
              <w:bidi w:val="0"/>
              <w:spacing w:before="0" w:after="0"/>
              <w:jc w:val="left"/>
              <w:rPr>
                <w:b/>
              </w:rPr>
            </w:pPr>
            <w:r>
              <w:rPr>
                <w:b/>
              </w:rPr>
              <w:t>Title of Class of Securities:</w:t>
            </w:r>
          </w:p>
        </w:tc>
      </w:tr>
    </w:tbl>
    <w:p>
      <w:pPr>
        <w:pStyle w:val="TextBody"/>
        <w:bidi w:val="0"/>
        <w:spacing w:before="0" w:after="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Ordinary Shares, nominal value £0.10 per share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37e1a37c35f047bcb076febbbc027d66"/>
      <w:bookmarkStart w:id="23" w:name="z37e1a37c35f047bcb076febbbc027d66"/>
      <w:bookmarkEnd w:id="23"/>
    </w:p>
    <w:tbl>
      <w:tblPr>
        <w:tblW w:w="2755" w:type="dxa"/>
        <w:jc w:val="left"/>
        <w:tblInd w:w="0" w:type="dxa"/>
        <w:tblLayout w:type="fixed"/>
        <w:tblCellMar>
          <w:top w:w="0" w:type="dxa"/>
          <w:left w:w="0" w:type="dxa"/>
          <w:bottom w:w="0" w:type="dxa"/>
          <w:right w:w="0" w:type="dxa"/>
        </w:tblCellMar>
      </w:tblPr>
      <w:tblGrid>
        <w:gridCol w:w="995"/>
        <w:gridCol w:w="1760"/>
      </w:tblGrid>
      <w:tr>
        <w:trPr/>
        <w:tc>
          <w:tcPr>
            <w:tcW w:w="995" w:type="dxa"/>
            <w:tcBorders/>
            <w:vAlign w:val="center"/>
          </w:tcPr>
          <w:p>
            <w:pPr>
              <w:pStyle w:val="TableContents"/>
              <w:bidi w:val="0"/>
              <w:spacing w:before="0" w:after="283"/>
              <w:jc w:val="left"/>
              <w:rPr>
                <w:b/>
              </w:rPr>
            </w:pPr>
            <w:r>
              <w:rPr>
                <w:b/>
              </w:rPr>
              <w:t>Item 2(e).</w:t>
            </w:r>
          </w:p>
        </w:tc>
        <w:tc>
          <w:tcPr>
            <w:tcW w:w="1760" w:type="dxa"/>
            <w:tcBorders/>
            <w:vAlign w:val="center"/>
          </w:tcPr>
          <w:p>
            <w:pPr>
              <w:pStyle w:val="TableContents"/>
              <w:bidi w:val="0"/>
              <w:spacing w:before="0" w:after="0"/>
              <w:jc w:val="left"/>
              <w:rPr>
                <w:b/>
              </w:rPr>
            </w:pPr>
            <w:r>
              <w:rPr>
                <w:b/>
              </w:rPr>
              <w:t>CUSIP Number:</w:t>
            </w:r>
          </w:p>
        </w:tc>
      </w:tr>
    </w:tbl>
    <w:p>
      <w:pPr>
        <w:pStyle w:val="TextBody"/>
        <w:bidi w:val="0"/>
        <w:spacing w:before="0" w:after="0"/>
        <w:jc w:val="left"/>
        <w:rPr/>
      </w:pPr>
      <w:r>
        <w:rPr/>
      </w:r>
    </w:p>
    <w:p>
      <w:pPr>
        <w:pStyle w:val="TextBody"/>
        <w:bidi w:val="0"/>
        <w:spacing w:before="0" w:after="0"/>
        <w:ind w:left="720" w:right="0" w:firstLine="360"/>
        <w:jc w:val="left"/>
        <w:rPr>
          <w:rFonts w:ascii="Times New Roman" w:hAnsi="Times New Roman"/>
          <w:color w:val="000000"/>
          <w:sz w:val="20"/>
        </w:rPr>
      </w:pPr>
      <w:r>
        <w:rPr>
          <w:rFonts w:ascii="Times New Roman" w:hAnsi="Times New Roman"/>
          <w:color w:val="000000"/>
          <w:sz w:val="20"/>
        </w:rPr>
        <w:t>68570P200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388ecec811054ec2a73c3a01def3a89c"/>
      <w:bookmarkStart w:id="25" w:name="z388ecec811054ec2a73c3a01def3a89c"/>
      <w:bookmarkEnd w:id="25"/>
    </w:p>
    <w:tbl>
      <w:tblPr>
        <w:tblW w:w="10205" w:type="dxa"/>
        <w:jc w:val="left"/>
        <w:tblInd w:w="0" w:type="dxa"/>
        <w:tblLayout w:type="fixed"/>
        <w:tblCellMar>
          <w:top w:w="0" w:type="dxa"/>
          <w:left w:w="0" w:type="dxa"/>
          <w:bottom w:w="0" w:type="dxa"/>
          <w:right w:w="0" w:type="dxa"/>
        </w:tblCellMar>
      </w:tblPr>
      <w:tblGrid>
        <w:gridCol w:w="702"/>
        <w:gridCol w:w="9503"/>
      </w:tblGrid>
      <w:tr>
        <w:trPr/>
        <w:tc>
          <w:tcPr>
            <w:tcW w:w="702" w:type="dxa"/>
            <w:tcBorders/>
            <w:vAlign w:val="center"/>
          </w:tcPr>
          <w:p>
            <w:pPr>
              <w:pStyle w:val="TableContents"/>
              <w:bidi w:val="0"/>
              <w:spacing w:before="0" w:after="283"/>
              <w:jc w:val="left"/>
              <w:rPr>
                <w:b/>
              </w:rPr>
            </w:pPr>
            <w:r>
              <w:rPr>
                <w:b/>
              </w:rPr>
              <w:t>Item 3.</w:t>
            </w:r>
          </w:p>
        </w:tc>
        <w:tc>
          <w:tcPr>
            <w:tcW w:w="9503" w:type="dxa"/>
            <w:tcBorders/>
            <w:vAlign w:val="center"/>
          </w:tcPr>
          <w:p>
            <w:pPr>
              <w:pStyle w:val="TableContents"/>
              <w:bidi w:val="0"/>
              <w:spacing w:before="0" w:after="0"/>
              <w:jc w:val="left"/>
              <w:rPr>
                <w:b/>
              </w:rPr>
            </w:pPr>
            <w:r>
              <w:rPr>
                <w:b/>
              </w:rPr>
              <w:t>If this statement is filed pursuant to Rules 13d-1(b), or 13d-2(b) or (c), check whether the person filing is 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277fecf0ef3141d4b6c33695db9da929"/>
      <w:bookmarkStart w:id="27" w:name="z277fecf0ef3141d4b6c33695db9da929"/>
      <w:bookmarkEnd w:id="27"/>
    </w:p>
    <w:tbl>
      <w:tblPr>
        <w:tblW w:w="6880" w:type="dxa"/>
        <w:jc w:val="left"/>
        <w:tblInd w:w="0" w:type="dxa"/>
        <w:tblLayout w:type="fixed"/>
        <w:tblCellMar>
          <w:top w:w="0" w:type="dxa"/>
          <w:left w:w="0" w:type="dxa"/>
          <w:bottom w:w="0" w:type="dxa"/>
          <w:right w:w="0" w:type="dxa"/>
        </w:tblCellMar>
      </w:tblPr>
      <w:tblGrid>
        <w:gridCol w:w="75"/>
        <w:gridCol w:w="275"/>
        <w:gridCol w:w="65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pPr>
            <w:r>
              <w:rPr/>
              <w:t>(e)</w:t>
            </w:r>
          </w:p>
        </w:tc>
        <w:tc>
          <w:tcPr>
            <w:tcW w:w="6530" w:type="dxa"/>
            <w:tcBorders/>
            <w:vAlign w:val="center"/>
          </w:tcPr>
          <w:p>
            <w:pPr>
              <w:pStyle w:val="TableContents"/>
              <w:bidi w:val="0"/>
              <w:spacing w:before="0" w:after="0"/>
              <w:jc w:val="left"/>
              <w:rPr/>
            </w:pPr>
            <w:r>
              <w:rPr/>
              <w:t xml:space="preserve">☒ </w:t>
            </w:r>
            <w:r>
              <w:rPr/>
              <w:t>An investment adviser in accordance with §240.13d-1(b)(1)(ii)(E)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b0800fde21fe42f89f37e074caf91419"/>
      <w:bookmarkStart w:id="29" w:name="zb0800fde21fe42f89f37e074caf91419"/>
      <w:bookmarkEnd w:id="29"/>
    </w:p>
    <w:tbl>
      <w:tblPr>
        <w:tblW w:w="1960" w:type="dxa"/>
        <w:jc w:val="left"/>
        <w:tblInd w:w="0" w:type="dxa"/>
        <w:tblLayout w:type="fixed"/>
        <w:tblCellMar>
          <w:top w:w="0" w:type="dxa"/>
          <w:left w:w="0" w:type="dxa"/>
          <w:bottom w:w="0" w:type="dxa"/>
          <w:right w:w="0" w:type="dxa"/>
        </w:tblCellMar>
      </w:tblPr>
      <w:tblGrid>
        <w:gridCol w:w="740"/>
        <w:gridCol w:w="1220"/>
      </w:tblGrid>
      <w:tr>
        <w:trPr/>
        <w:tc>
          <w:tcPr>
            <w:tcW w:w="740" w:type="dxa"/>
            <w:tcBorders/>
            <w:vAlign w:val="center"/>
          </w:tcPr>
          <w:p>
            <w:pPr>
              <w:pStyle w:val="TableContents"/>
              <w:bidi w:val="0"/>
              <w:spacing w:before="0" w:after="283"/>
              <w:jc w:val="left"/>
              <w:rPr>
                <w:b/>
              </w:rPr>
            </w:pPr>
            <w:r>
              <w:rPr>
                <w:b/>
              </w:rPr>
              <w:t>Item 4.</w:t>
            </w:r>
          </w:p>
        </w:tc>
        <w:tc>
          <w:tcPr>
            <w:tcW w:w="1220" w:type="dxa"/>
            <w:tcBorders/>
            <w:vAlign w:val="center"/>
          </w:tcPr>
          <w:p>
            <w:pPr>
              <w:pStyle w:val="TableContents"/>
              <w:bidi w:val="0"/>
              <w:spacing w:before="0" w:after="0"/>
              <w:jc w:val="left"/>
              <w:rPr>
                <w:b/>
              </w:rPr>
            </w:pPr>
            <w:r>
              <w:rPr>
                <w:b/>
              </w:rPr>
              <w:t>Ownership.</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49b2dceef07a4cdca414406efd127a7d"/>
      <w:bookmarkStart w:id="31" w:name="z49b2dceef07a4cdca414406efd127a7d"/>
      <w:bookmarkEnd w:id="31"/>
    </w:p>
    <w:tbl>
      <w:tblPr>
        <w:tblW w:w="6218" w:type="dxa"/>
        <w:jc w:val="left"/>
        <w:tblInd w:w="0" w:type="dxa"/>
        <w:tblLayout w:type="fixed"/>
        <w:tblCellMar>
          <w:top w:w="0" w:type="dxa"/>
          <w:left w:w="0" w:type="dxa"/>
          <w:bottom w:w="0" w:type="dxa"/>
          <w:right w:w="0" w:type="dxa"/>
        </w:tblCellMar>
      </w:tblPr>
      <w:tblGrid>
        <w:gridCol w:w="23"/>
        <w:gridCol w:w="305"/>
        <w:gridCol w:w="350"/>
        <w:gridCol w:w="5540"/>
      </w:tblGrid>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0"/>
              <w:jc w:val="left"/>
              <w:rPr>
                <w:b/>
              </w:rPr>
            </w:pPr>
            <w:r>
              <w:rPr>
                <w:b/>
              </w:rPr>
              <w:t>(a)</w:t>
            </w:r>
          </w:p>
        </w:tc>
        <w:tc>
          <w:tcPr>
            <w:tcW w:w="5890" w:type="dxa"/>
            <w:gridSpan w:val="2"/>
            <w:tcBorders/>
            <w:vAlign w:val="center"/>
          </w:tcPr>
          <w:p>
            <w:pPr>
              <w:pStyle w:val="TableContents"/>
              <w:bidi w:val="0"/>
              <w:spacing w:before="0" w:after="0"/>
              <w:jc w:val="left"/>
              <w:rPr>
                <w:b/>
              </w:rPr>
            </w:pPr>
            <w:r>
              <w:rPr>
                <w:b/>
              </w:rPr>
              <w:t>Amount beneficially owned:</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0"/>
              <w:jc w:val="left"/>
              <w:rPr/>
            </w:pPr>
            <w:r>
              <w:rPr/>
              <w:t>See response to Item 9 on the cover page.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0"/>
              <w:jc w:val="left"/>
              <w:rPr>
                <w:b/>
              </w:rPr>
            </w:pPr>
            <w:r>
              <w:rPr>
                <w:b/>
              </w:rPr>
              <w:t>(b)</w:t>
            </w:r>
          </w:p>
        </w:tc>
        <w:tc>
          <w:tcPr>
            <w:tcW w:w="5890" w:type="dxa"/>
            <w:gridSpan w:val="2"/>
            <w:tcBorders/>
            <w:vAlign w:val="center"/>
          </w:tcPr>
          <w:p>
            <w:pPr>
              <w:pStyle w:val="TableContents"/>
              <w:bidi w:val="0"/>
              <w:spacing w:before="0" w:after="0"/>
              <w:jc w:val="left"/>
              <w:rPr>
                <w:b/>
              </w:rPr>
            </w:pPr>
            <w:r>
              <w:rPr>
                <w:b/>
              </w:rPr>
              <w:t>Percent of Class:</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0"/>
              <w:jc w:val="left"/>
              <w:rPr/>
            </w:pPr>
            <w:r>
              <w:rPr/>
              <w:t>See response to Item 11 on the cover page.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0"/>
              <w:jc w:val="left"/>
              <w:rPr>
                <w:b/>
              </w:rPr>
            </w:pPr>
            <w:r>
              <w:rPr>
                <w:b/>
              </w:rPr>
              <w:t>(c)</w:t>
            </w:r>
          </w:p>
        </w:tc>
        <w:tc>
          <w:tcPr>
            <w:tcW w:w="5890" w:type="dxa"/>
            <w:gridSpan w:val="2"/>
            <w:tcBorders/>
            <w:vAlign w:val="center"/>
          </w:tcPr>
          <w:p>
            <w:pPr>
              <w:pStyle w:val="TableContents"/>
              <w:bidi w:val="0"/>
              <w:spacing w:before="0" w:after="0"/>
              <w:jc w:val="left"/>
              <w:rPr>
                <w:b/>
              </w:rPr>
            </w:pPr>
            <w:r>
              <w:rPr>
                <w:b/>
              </w:rPr>
              <w:t>Number of shares as to which the Reporting Person has:</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5890"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0"/>
              <w:jc w:val="left"/>
              <w:rPr>
                <w:b/>
              </w:rPr>
            </w:pPr>
            <w:r>
              <w:rPr>
                <w:b/>
              </w:rPr>
              <w:t>(i)</w:t>
            </w:r>
          </w:p>
        </w:tc>
        <w:tc>
          <w:tcPr>
            <w:tcW w:w="5540" w:type="dxa"/>
            <w:tcBorders/>
            <w:vAlign w:val="center"/>
          </w:tcPr>
          <w:p>
            <w:pPr>
              <w:pStyle w:val="TableContents"/>
              <w:bidi w:val="0"/>
              <w:spacing w:before="0" w:after="0"/>
              <w:jc w:val="left"/>
              <w:rPr>
                <w:b/>
              </w:rPr>
            </w:pPr>
            <w:r>
              <w:rPr>
                <w:b/>
              </w:rPr>
              <w:t>Sole power to vote or to direct the vote: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0"/>
              <w:jc w:val="left"/>
              <w:rPr/>
            </w:pPr>
            <w:r>
              <w:rPr/>
              <w:t>See response to Item 5 on the cover page.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0"/>
              <w:jc w:val="left"/>
              <w:rPr>
                <w:b/>
              </w:rPr>
            </w:pPr>
            <w:r>
              <w:rPr>
                <w:b/>
              </w:rPr>
              <w:t>(ii)</w:t>
            </w:r>
          </w:p>
        </w:tc>
        <w:tc>
          <w:tcPr>
            <w:tcW w:w="5540" w:type="dxa"/>
            <w:tcBorders/>
            <w:vAlign w:val="center"/>
          </w:tcPr>
          <w:p>
            <w:pPr>
              <w:pStyle w:val="TableContents"/>
              <w:bidi w:val="0"/>
              <w:spacing w:before="0" w:after="0"/>
              <w:jc w:val="left"/>
              <w:rPr>
                <w:b/>
              </w:rPr>
            </w:pPr>
            <w:r>
              <w:rPr>
                <w:b/>
              </w:rPr>
              <w:t>Shared power to vote or to direct the vote: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0"/>
              <w:jc w:val="left"/>
              <w:rPr/>
            </w:pPr>
            <w:r>
              <w:rPr/>
              <w:t>See response to Item 6 on the cover page.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0"/>
              <w:jc w:val="left"/>
              <w:rPr>
                <w:b/>
              </w:rPr>
            </w:pPr>
            <w:r>
              <w:rPr>
                <w:b/>
              </w:rPr>
              <w:t>(iii)</w:t>
            </w:r>
          </w:p>
        </w:tc>
        <w:tc>
          <w:tcPr>
            <w:tcW w:w="5540" w:type="dxa"/>
            <w:tcBorders/>
            <w:vAlign w:val="center"/>
          </w:tcPr>
          <w:p>
            <w:pPr>
              <w:pStyle w:val="TableContents"/>
              <w:bidi w:val="0"/>
              <w:spacing w:before="0" w:after="0"/>
              <w:jc w:val="left"/>
              <w:rPr>
                <w:b/>
              </w:rPr>
            </w:pPr>
            <w:r>
              <w:rPr>
                <w:b/>
              </w:rPr>
              <w:t>Sole power to dispose or to direct the disposition of:</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0"/>
              <w:jc w:val="left"/>
              <w:rPr/>
            </w:pPr>
            <w:r>
              <w:rPr/>
              <w:t>See response to Item 7 on the cover page.</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0"/>
              <w:jc w:val="left"/>
              <w:rPr>
                <w:b/>
              </w:rPr>
            </w:pPr>
            <w:r>
              <w:rPr>
                <w:b/>
              </w:rPr>
              <w:t>(iv)</w:t>
            </w:r>
          </w:p>
        </w:tc>
        <w:tc>
          <w:tcPr>
            <w:tcW w:w="5540" w:type="dxa"/>
            <w:tcBorders/>
            <w:vAlign w:val="center"/>
          </w:tcPr>
          <w:p>
            <w:pPr>
              <w:pStyle w:val="TableContents"/>
              <w:bidi w:val="0"/>
              <w:spacing w:before="0" w:after="0"/>
              <w:jc w:val="left"/>
              <w:rPr>
                <w:b/>
              </w:rPr>
            </w:pPr>
            <w:r>
              <w:rPr>
                <w:b/>
              </w:rPr>
              <w:t>Shared power to dispose or to direct the disposition of:</w:t>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p>
        </w:tc>
        <w:tc>
          <w:tcPr>
            <w:tcW w:w="5540" w:type="dxa"/>
            <w:tcBorders/>
            <w:vAlign w:val="center"/>
          </w:tcPr>
          <w:p>
            <w:pPr>
              <w:pStyle w:val="TableContents"/>
              <w:bidi w:val="0"/>
              <w:spacing w:before="0" w:after="0"/>
              <w:jc w:val="left"/>
              <w:rPr/>
            </w:pPr>
            <w:r>
              <w:rPr/>
              <w:t>See response to Item 8 on the cover page.</w:t>
            </w:r>
          </w:p>
        </w:tc>
      </w:tr>
    </w:tbl>
    <w:p>
      <w:pPr>
        <w:pStyle w:val="TextBody"/>
        <w:bidi w:val="0"/>
        <w:spacing w:before="0" w:after="0"/>
        <w:jc w:val="left"/>
        <w:rPr/>
      </w:pPr>
      <w:r>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 xml:space="preserve">This Statement shall not be construed as an admission that any of the Reporting Person is, for the purpose of Section 13(d) or 13(g) of the Exchange Act, the beneficial owners of any securities covered by this Statement.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2" w:name="z2d9aacd865ba43c3afd170a52d8ae90b"/>
      <w:bookmarkStart w:id="33" w:name="z2d9aacd865ba43c3afd170a52d8ae90b"/>
      <w:bookmarkEnd w:id="33"/>
    </w:p>
    <w:tbl>
      <w:tblPr>
        <w:tblW w:w="5380" w:type="dxa"/>
        <w:jc w:val="left"/>
        <w:tblInd w:w="0" w:type="dxa"/>
        <w:tblLayout w:type="fixed"/>
        <w:tblCellMar>
          <w:top w:w="0" w:type="dxa"/>
          <w:left w:w="0" w:type="dxa"/>
          <w:bottom w:w="0" w:type="dxa"/>
          <w:right w:w="0" w:type="dxa"/>
        </w:tblCellMar>
      </w:tblPr>
      <w:tblGrid>
        <w:gridCol w:w="740"/>
        <w:gridCol w:w="4640"/>
      </w:tblGrid>
      <w:tr>
        <w:trPr/>
        <w:tc>
          <w:tcPr>
            <w:tcW w:w="740" w:type="dxa"/>
            <w:tcBorders/>
            <w:vAlign w:val="center"/>
          </w:tcPr>
          <w:p>
            <w:pPr>
              <w:pStyle w:val="TableContents"/>
              <w:bidi w:val="0"/>
              <w:spacing w:before="0" w:after="283"/>
              <w:jc w:val="left"/>
              <w:rPr>
                <w:b/>
              </w:rPr>
            </w:pPr>
            <w:r>
              <w:rPr>
                <w:b/>
              </w:rPr>
              <w:t>Item 5.</w:t>
            </w:r>
          </w:p>
        </w:tc>
        <w:tc>
          <w:tcPr>
            <w:tcW w:w="4640" w:type="dxa"/>
            <w:tcBorders/>
            <w:vAlign w:val="center"/>
          </w:tcPr>
          <w:p>
            <w:pPr>
              <w:pStyle w:val="TableContents"/>
              <w:bidi w:val="0"/>
              <w:spacing w:before="0" w:after="0"/>
              <w:jc w:val="left"/>
              <w:rPr>
                <w:b/>
              </w:rPr>
            </w:pPr>
            <w:r>
              <w:rPr>
                <w:b/>
              </w:rPr>
              <w:t>Ownership of Five Percent or Less of a Class.</w:t>
            </w:r>
          </w:p>
        </w:tc>
      </w:tr>
    </w:tbl>
    <w:p>
      <w:pPr>
        <w:pStyle w:val="TextBody"/>
        <w:bidi w:val="0"/>
        <w:spacing w:before="0" w:after="0"/>
        <w:jc w:val="left"/>
        <w:rPr/>
      </w:pPr>
      <w:r>
        <w:rPr/>
      </w:r>
    </w:p>
    <w:p>
      <w:pPr>
        <w:pStyle w:val="TextBody"/>
        <w:bidi w:val="0"/>
        <w:spacing w:before="0" w:after="0"/>
        <w:ind w:left="1080" w:right="0" w:hanging="0"/>
        <w:jc w:val="left"/>
        <w:rPr>
          <w:color w:val="000000"/>
        </w:rPr>
      </w:pPr>
      <w:r>
        <w:rPr>
          <w:color w:val="000000"/>
        </w:rPr>
        <w:t> </w:t>
      </w:r>
      <w:r>
        <w:rPr>
          <w:rFonts w:ascii="Times New Roman" w:hAnsi="Times New Roman"/>
          <w:color w:val="000000"/>
          <w:sz w:val="20"/>
        </w:rPr>
        <w:t>If this statement is being filed to report the fact that as of the date hereof the Reporting Person have ceased to be the beneficial owners of more than five percent of the class of securities, check the following ☒.</w:t>
      </w:r>
    </w:p>
    <w:p>
      <w:pPr>
        <w:pStyle w:val="TextBody"/>
        <w:bidi w:val="0"/>
        <w:spacing w:before="0" w:after="0"/>
        <w:jc w:val="left"/>
        <w:rPr/>
      </w:pPr>
      <w:r>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Upon effectiveness of the Issuer’s delisting and deregistration, the Reporting Person will cease to have reporting obligations pursuant to Section 13(d).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1759df7b69b04b21b3bd81fa1ceabd77"/>
      <w:bookmarkStart w:id="35" w:name="z1759df7b69b04b21b3bd81fa1ceabd77"/>
      <w:bookmarkEnd w:id="35"/>
    </w:p>
    <w:tbl>
      <w:tblPr>
        <w:tblW w:w="7660" w:type="dxa"/>
        <w:jc w:val="left"/>
        <w:tblInd w:w="0" w:type="dxa"/>
        <w:tblLayout w:type="fixed"/>
        <w:tblCellMar>
          <w:top w:w="0" w:type="dxa"/>
          <w:left w:w="0" w:type="dxa"/>
          <w:bottom w:w="0" w:type="dxa"/>
          <w:right w:w="0" w:type="dxa"/>
        </w:tblCellMar>
      </w:tblPr>
      <w:tblGrid>
        <w:gridCol w:w="740"/>
        <w:gridCol w:w="6920"/>
      </w:tblGrid>
      <w:tr>
        <w:trPr/>
        <w:tc>
          <w:tcPr>
            <w:tcW w:w="740" w:type="dxa"/>
            <w:tcBorders/>
            <w:vAlign w:val="center"/>
          </w:tcPr>
          <w:p>
            <w:pPr>
              <w:pStyle w:val="TableContents"/>
              <w:bidi w:val="0"/>
              <w:spacing w:before="0" w:after="283"/>
              <w:jc w:val="left"/>
              <w:rPr>
                <w:b/>
              </w:rPr>
            </w:pPr>
            <w:r>
              <w:rPr>
                <w:b/>
              </w:rPr>
              <w:t>Item 6.</w:t>
            </w:r>
          </w:p>
        </w:tc>
        <w:tc>
          <w:tcPr>
            <w:tcW w:w="6920" w:type="dxa"/>
            <w:tcBorders/>
            <w:vAlign w:val="center"/>
          </w:tcPr>
          <w:p>
            <w:pPr>
              <w:pStyle w:val="TableContents"/>
              <w:bidi w:val="0"/>
              <w:spacing w:before="0" w:after="0"/>
              <w:jc w:val="left"/>
              <w:rPr>
                <w:b/>
              </w:rPr>
            </w:pPr>
            <w:r>
              <w:rPr>
                <w:b/>
              </w:rPr>
              <w:t>Ownership of More than Five Percent on Behalf of Another Person.</w:t>
            </w:r>
          </w:p>
        </w:tc>
      </w:tr>
    </w:tbl>
    <w:p>
      <w:pPr>
        <w:pStyle w:val="TextBody"/>
        <w:bidi w:val="0"/>
        <w:spacing w:before="0" w:after="0"/>
        <w:jc w:val="left"/>
        <w:rPr/>
      </w:pPr>
      <w:r>
        <w:rPr/>
      </w:r>
    </w:p>
    <w:p>
      <w:pPr>
        <w:pStyle w:val="TextBody"/>
        <w:bidi w:val="0"/>
        <w:spacing w:before="0" w:after="0"/>
        <w:ind w:left="1080" w:right="0" w:hanging="0"/>
        <w:jc w:val="left"/>
        <w:rPr>
          <w:color w:val="000000"/>
        </w:rPr>
      </w:pPr>
      <w:r>
        <w:rPr>
          <w:color w:val="000000"/>
        </w:rPr>
        <w:t> </w:t>
      </w: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1dddae77d7f94a1182a7a63c436828d1"/>
      <w:bookmarkStart w:id="37" w:name="z1dddae77d7f94a1182a7a63c436828d1"/>
      <w:bookmarkEnd w:id="37"/>
    </w:p>
    <w:tbl>
      <w:tblPr>
        <w:tblW w:w="10205" w:type="dxa"/>
        <w:jc w:val="left"/>
        <w:tblInd w:w="0" w:type="dxa"/>
        <w:tblLayout w:type="fixed"/>
        <w:tblCellMar>
          <w:top w:w="0" w:type="dxa"/>
          <w:left w:w="0" w:type="dxa"/>
          <w:bottom w:w="0" w:type="dxa"/>
          <w:right w:w="0" w:type="dxa"/>
        </w:tblCellMar>
      </w:tblPr>
      <w:tblGrid>
        <w:gridCol w:w="640"/>
        <w:gridCol w:w="9565"/>
      </w:tblGrid>
      <w:tr>
        <w:trPr/>
        <w:tc>
          <w:tcPr>
            <w:tcW w:w="640" w:type="dxa"/>
            <w:tcBorders/>
            <w:vAlign w:val="center"/>
          </w:tcPr>
          <w:p>
            <w:pPr>
              <w:pStyle w:val="TableContents"/>
              <w:bidi w:val="0"/>
              <w:spacing w:before="0" w:after="283"/>
              <w:jc w:val="left"/>
              <w:rPr>
                <w:b/>
              </w:rPr>
            </w:pPr>
            <w:r>
              <w:rPr>
                <w:b/>
              </w:rPr>
              <w:t>Item 7.</w:t>
            </w:r>
          </w:p>
        </w:tc>
        <w:tc>
          <w:tcPr>
            <w:tcW w:w="9565" w:type="dxa"/>
            <w:tcBorders/>
            <w:vAlign w:val="center"/>
          </w:tcPr>
          <w:p>
            <w:pPr>
              <w:pStyle w:val="TableContents"/>
              <w:bidi w:val="0"/>
              <w:spacing w:before="0" w:after="0"/>
              <w:jc w:val="left"/>
              <w:rPr>
                <w:b/>
              </w:rPr>
            </w:pPr>
            <w:r>
              <w:rPr>
                <w:b/>
              </w:rPr>
              <w:t>Identification and Classification of the Subsidiary Which Acquired the Security Being Reported on by the Parent Holding Company or Control Person.</w:t>
            </w:r>
          </w:p>
        </w:tc>
      </w:tr>
    </w:tbl>
    <w:p>
      <w:pPr>
        <w:pStyle w:val="TextBody"/>
        <w:bidi w:val="0"/>
        <w:spacing w:before="0" w:after="0"/>
        <w:jc w:val="left"/>
        <w:rPr/>
      </w:pPr>
      <w:r>
        <w:rPr/>
      </w:r>
    </w:p>
    <w:p>
      <w:pPr>
        <w:pStyle w:val="TextBody"/>
        <w:bidi w:val="0"/>
        <w:spacing w:before="0" w:after="0"/>
        <w:ind w:left="1080" w:right="0" w:hanging="0"/>
        <w:jc w:val="left"/>
        <w:rPr>
          <w:color w:val="000000"/>
        </w:rPr>
      </w:pPr>
      <w:r>
        <w:rPr>
          <w:color w:val="000000"/>
        </w:rPr>
        <w:t> </w:t>
      </w: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82cfd63cc7a543b5905f755399752e1d"/>
      <w:bookmarkStart w:id="39" w:name="z82cfd63cc7a543b5905f755399752e1d"/>
      <w:bookmarkEnd w:id="39"/>
    </w:p>
    <w:tbl>
      <w:tblPr>
        <w:tblW w:w="6685" w:type="dxa"/>
        <w:jc w:val="left"/>
        <w:tblInd w:w="0" w:type="dxa"/>
        <w:tblLayout w:type="fixed"/>
        <w:tblCellMar>
          <w:top w:w="0" w:type="dxa"/>
          <w:left w:w="0" w:type="dxa"/>
          <w:bottom w:w="0" w:type="dxa"/>
          <w:right w:w="0" w:type="dxa"/>
        </w:tblCellMar>
      </w:tblPr>
      <w:tblGrid>
        <w:gridCol w:w="740"/>
        <w:gridCol w:w="5945"/>
      </w:tblGrid>
      <w:tr>
        <w:trPr/>
        <w:tc>
          <w:tcPr>
            <w:tcW w:w="740" w:type="dxa"/>
            <w:tcBorders/>
            <w:vAlign w:val="center"/>
          </w:tcPr>
          <w:p>
            <w:pPr>
              <w:pStyle w:val="TableContents"/>
              <w:bidi w:val="0"/>
              <w:spacing w:before="0" w:after="283"/>
              <w:jc w:val="left"/>
              <w:rPr>
                <w:b/>
              </w:rPr>
            </w:pPr>
            <w:r>
              <w:rPr>
                <w:b/>
              </w:rPr>
              <w:t>Item 8.</w:t>
            </w:r>
          </w:p>
        </w:tc>
        <w:tc>
          <w:tcPr>
            <w:tcW w:w="5945" w:type="dxa"/>
            <w:tcBorders/>
            <w:vAlign w:val="center"/>
          </w:tcPr>
          <w:p>
            <w:pPr>
              <w:pStyle w:val="TableContents"/>
              <w:bidi w:val="0"/>
              <w:spacing w:before="0" w:after="0"/>
              <w:jc w:val="left"/>
              <w:rPr>
                <w:b/>
              </w:rPr>
            </w:pPr>
            <w:r>
              <w:rPr>
                <w:b/>
              </w:rPr>
              <w:t>Identification and Classification of Members of the Group.</w:t>
            </w:r>
          </w:p>
        </w:tc>
      </w:tr>
    </w:tbl>
    <w:p>
      <w:pPr>
        <w:pStyle w:val="TextBody"/>
        <w:bidi w:val="0"/>
        <w:spacing w:before="0" w:after="0"/>
        <w:jc w:val="left"/>
        <w:rPr/>
      </w:pPr>
      <w:r>
        <w:rPr/>
      </w:r>
    </w:p>
    <w:p>
      <w:pPr>
        <w:pStyle w:val="TextBody"/>
        <w:bidi w:val="0"/>
        <w:spacing w:before="0" w:after="0"/>
        <w:ind w:left="1080" w:right="0" w:hanging="0"/>
        <w:jc w:val="left"/>
        <w:rPr>
          <w:color w:val="000000"/>
        </w:rPr>
      </w:pPr>
      <w:r>
        <w:rPr>
          <w:color w:val="000000"/>
        </w:rPr>
        <w:t> </w:t>
      </w: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e0c00b69f9c94422ad742392aed6c4d8"/>
      <w:bookmarkStart w:id="41" w:name="ze0c00b69f9c94422ad742392aed6c4d8"/>
      <w:bookmarkEnd w:id="41"/>
    </w:p>
    <w:tbl>
      <w:tblPr>
        <w:tblW w:w="3910" w:type="dxa"/>
        <w:jc w:val="left"/>
        <w:tblInd w:w="0" w:type="dxa"/>
        <w:tblLayout w:type="fixed"/>
        <w:tblCellMar>
          <w:top w:w="0" w:type="dxa"/>
          <w:left w:w="0" w:type="dxa"/>
          <w:bottom w:w="0" w:type="dxa"/>
          <w:right w:w="0" w:type="dxa"/>
        </w:tblCellMar>
      </w:tblPr>
      <w:tblGrid>
        <w:gridCol w:w="740"/>
        <w:gridCol w:w="3170"/>
      </w:tblGrid>
      <w:tr>
        <w:trPr/>
        <w:tc>
          <w:tcPr>
            <w:tcW w:w="740" w:type="dxa"/>
            <w:tcBorders/>
            <w:vAlign w:val="center"/>
          </w:tcPr>
          <w:p>
            <w:pPr>
              <w:pStyle w:val="TableContents"/>
              <w:bidi w:val="0"/>
              <w:spacing w:before="0" w:after="283"/>
              <w:jc w:val="left"/>
              <w:rPr>
                <w:b/>
              </w:rPr>
            </w:pPr>
            <w:r>
              <w:rPr>
                <w:b/>
              </w:rPr>
              <w:t>Item 9.</w:t>
            </w:r>
          </w:p>
        </w:tc>
        <w:tc>
          <w:tcPr>
            <w:tcW w:w="3170" w:type="dxa"/>
            <w:tcBorders/>
            <w:vAlign w:val="center"/>
          </w:tcPr>
          <w:p>
            <w:pPr>
              <w:pStyle w:val="TableContents"/>
              <w:bidi w:val="0"/>
              <w:spacing w:before="0" w:after="0"/>
              <w:jc w:val="left"/>
              <w:rPr>
                <w:b/>
              </w:rPr>
            </w:pPr>
            <w:r>
              <w:rPr>
                <w:b/>
              </w:rPr>
              <w:t>Notice of Dissolution of Group.</w:t>
            </w:r>
          </w:p>
        </w:tc>
      </w:tr>
    </w:tbl>
    <w:p>
      <w:pPr>
        <w:pStyle w:val="TextBody"/>
        <w:bidi w:val="0"/>
        <w:spacing w:before="0" w:after="0"/>
        <w:jc w:val="left"/>
        <w:rPr/>
      </w:pPr>
      <w:r>
        <w:rPr/>
      </w:r>
    </w:p>
    <w:p>
      <w:pPr>
        <w:pStyle w:val="TextBody"/>
        <w:bidi w:val="0"/>
        <w:spacing w:before="0" w:after="0"/>
        <w:ind w:left="1080" w:right="0" w:hanging="0"/>
        <w:jc w:val="left"/>
        <w:rPr>
          <w:color w:val="000000"/>
        </w:rPr>
      </w:pPr>
      <w:r>
        <w:rPr>
          <w:color w:val="000000"/>
        </w:rPr>
        <w:t> </w:t>
      </w: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62e20bd0e1114ea8984f56db106aebfd"/>
      <w:bookmarkStart w:id="43" w:name="z62e20bd0e1114ea8984f56db106aebfd"/>
      <w:bookmarkEnd w:id="43"/>
    </w:p>
    <w:tbl>
      <w:tblPr>
        <w:tblW w:w="2170" w:type="dxa"/>
        <w:jc w:val="left"/>
        <w:tblInd w:w="0" w:type="dxa"/>
        <w:tblLayout w:type="fixed"/>
        <w:tblCellMar>
          <w:top w:w="0" w:type="dxa"/>
          <w:left w:w="0" w:type="dxa"/>
          <w:bottom w:w="0" w:type="dxa"/>
          <w:right w:w="0" w:type="dxa"/>
        </w:tblCellMar>
      </w:tblPr>
      <w:tblGrid>
        <w:gridCol w:w="860"/>
        <w:gridCol w:w="1310"/>
      </w:tblGrid>
      <w:tr>
        <w:trPr/>
        <w:tc>
          <w:tcPr>
            <w:tcW w:w="860" w:type="dxa"/>
            <w:tcBorders/>
            <w:vAlign w:val="center"/>
          </w:tcPr>
          <w:p>
            <w:pPr>
              <w:pStyle w:val="TableContents"/>
              <w:bidi w:val="0"/>
              <w:spacing w:before="0" w:after="283"/>
              <w:jc w:val="left"/>
              <w:rPr>
                <w:b/>
              </w:rPr>
            </w:pPr>
            <w:r>
              <w:rPr>
                <w:b/>
              </w:rPr>
              <w:t>Item 10.</w:t>
            </w:r>
          </w:p>
        </w:tc>
        <w:tc>
          <w:tcPr>
            <w:tcW w:w="1310" w:type="dxa"/>
            <w:tcBorders/>
            <w:vAlign w:val="center"/>
          </w:tcPr>
          <w:p>
            <w:pPr>
              <w:pStyle w:val="TableContents"/>
              <w:bidi w:val="0"/>
              <w:spacing w:before="0" w:after="0"/>
              <w:jc w:val="left"/>
              <w:rPr>
                <w:b/>
              </w:rPr>
            </w:pPr>
            <w:r>
              <w:rPr>
                <w:b/>
              </w:rPr>
              <w:t>Certification</w:t>
            </w:r>
          </w:p>
        </w:tc>
      </w:tr>
    </w:tbl>
    <w:p>
      <w:pPr>
        <w:pStyle w:val="TextBody"/>
        <w:bidi w:val="0"/>
        <w:spacing w:before="0" w:after="0"/>
        <w:jc w:val="left"/>
        <w:rPr/>
      </w:pPr>
      <w:r>
        <w:rPr/>
      </w:r>
    </w:p>
    <w:p>
      <w:pPr>
        <w:pStyle w:val="TextBody"/>
        <w:bidi w:val="0"/>
        <w:spacing w:before="0" w:after="0"/>
        <w:ind w:left="1080" w:right="0" w:hanging="0"/>
        <w:jc w:val="left"/>
        <w:rPr>
          <w:color w:val="000000"/>
        </w:rPr>
      </w:pPr>
      <w:r>
        <w:rPr>
          <w:color w:val="000000"/>
        </w:rPr>
        <w:t> </w:t>
      </w:r>
      <w:r>
        <w:rPr>
          <w:rFonts w:ascii="Times New Roman" w:hAnsi="Times New Roman"/>
          <w:color w:val="000000"/>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Dated: November 14, 2024</w:t>
      </w:r>
    </w:p>
    <w:p>
      <w:pPr>
        <w:pStyle w:val="TextBody"/>
        <w:bidi w:val="0"/>
        <w:spacing w:before="0" w:after="0"/>
        <w:ind w:left="4320" w:right="0" w:hanging="90"/>
        <w:jc w:val="left"/>
        <w:rPr/>
      </w:pPr>
      <w:r>
        <w:rPr/>
      </w:r>
    </w:p>
    <w:p>
      <w:pPr>
        <w:pStyle w:val="Normal"/>
        <w:bidi w:val="0"/>
        <w:spacing w:before="0" w:after="0"/>
        <w:jc w:val="left"/>
        <w:rPr>
          <w:sz w:val="4"/>
          <w:szCs w:val="4"/>
        </w:rPr>
      </w:pPr>
      <w:r>
        <w:rPr>
          <w:sz w:val="4"/>
          <w:szCs w:val="4"/>
        </w:rPr>
      </w:r>
      <w:bookmarkStart w:id="44" w:name="z971b784310e74c00a4dca2dba6e11876"/>
      <w:bookmarkStart w:id="45" w:name="z971b784310e74c00a4dca2dba6e11876"/>
      <w:bookmarkEnd w:id="45"/>
    </w:p>
    <w:tbl>
      <w:tblPr>
        <w:tblW w:w="4294" w:type="dxa"/>
        <w:jc w:val="left"/>
        <w:tblInd w:w="0" w:type="dxa"/>
        <w:tblLayout w:type="fixed"/>
        <w:tblCellMar>
          <w:top w:w="0" w:type="dxa"/>
          <w:left w:w="0" w:type="dxa"/>
          <w:bottom w:w="0" w:type="dxa"/>
          <w:right w:w="0" w:type="dxa"/>
        </w:tblCellMar>
      </w:tblPr>
      <w:tblGrid>
        <w:gridCol w:w="60"/>
        <w:gridCol w:w="820"/>
        <w:gridCol w:w="3414"/>
      </w:tblGrid>
      <w:tr>
        <w:trPr/>
        <w:tc>
          <w:tcPr>
            <w:tcW w:w="6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jc w:val="left"/>
              <w:rPr>
                <w:b/>
                <w:color w:val="000000"/>
              </w:rPr>
            </w:pPr>
            <w:r>
              <w:rPr>
                <w:b/>
                <w:color w:val="000000"/>
              </w:rPr>
              <w:t>BLUE OWL CAPITAL HOLDINGS LP</w:t>
            </w:r>
          </w:p>
        </w:tc>
      </w:tr>
      <w:tr>
        <w:trPr/>
        <w:tc>
          <w:tcPr>
            <w:tcW w:w="6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0"/>
              <w:jc w:val="left"/>
              <w:rPr>
                <w:color w:val="000000"/>
              </w:rPr>
            </w:pPr>
            <w:r>
              <w:rPr>
                <w:color w:val="000000"/>
              </w:rPr>
              <w:t>By:</w:t>
            </w:r>
          </w:p>
        </w:tc>
        <w:tc>
          <w:tcPr>
            <w:tcW w:w="3414"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Karen Hager</w:t>
            </w:r>
          </w:p>
        </w:tc>
      </w:tr>
      <w:tr>
        <w:trPr/>
        <w:tc>
          <w:tcPr>
            <w:tcW w:w="6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jc w:val="left"/>
              <w:rPr>
                <w:color w:val="000000"/>
              </w:rPr>
            </w:pPr>
            <w:r>
              <w:rPr>
                <w:color w:val="000000"/>
              </w:rPr>
              <w:t>Name: Karen Hager</w:t>
            </w:r>
          </w:p>
        </w:tc>
      </w:tr>
      <w:tr>
        <w:trPr/>
        <w:tc>
          <w:tcPr>
            <w:tcW w:w="6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jc w:val="left"/>
              <w:rPr>
                <w:color w:val="000000"/>
              </w:rPr>
            </w:pPr>
            <w:r>
              <w:rPr>
                <w:color w:val="000000"/>
              </w:rPr>
              <w:t>Title: Chief Compliance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Words>
  <Characters>4168</Characters>
  <CharactersWithSpaces>4971</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